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张家口市2019年社会科学优秀成果</w:t>
      </w:r>
    </w:p>
    <w:p>
      <w:pPr>
        <w:spacing w:line="600" w:lineRule="exact"/>
        <w:jc w:val="lef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800" w:lineRule="exact"/>
        <w:jc w:val="center"/>
        <w:rPr>
          <w:rFonts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申 报 表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spacing w:line="600" w:lineRule="exact"/>
        <w:rPr>
          <w:rFonts w:hint="eastAsia" w:eastAsia="仿宋_GB2312"/>
          <w:sz w:val="32"/>
        </w:rPr>
      </w:pPr>
    </w:p>
    <w:p>
      <w:pPr>
        <w:spacing w:line="700" w:lineRule="exact"/>
        <w:ind w:firstLine="2053" w:firstLineChars="550"/>
        <w:rPr>
          <w:rFonts w:ascii="黑体" w:hAnsi="黑体" w:eastAsia="黑体"/>
          <w:b/>
          <w:spacing w:val="26"/>
          <w:sz w:val="32"/>
          <w:szCs w:val="32"/>
        </w:rPr>
      </w:pPr>
      <w:r>
        <w:rPr>
          <w:rFonts w:hint="eastAsia" w:ascii="黑体" w:hAnsi="黑体" w:eastAsia="黑体"/>
          <w:b/>
          <w:spacing w:val="26"/>
          <w:sz w:val="32"/>
          <w:szCs w:val="32"/>
        </w:rPr>
        <w:t>成果题目：</w:t>
      </w:r>
      <w:r>
        <w:rPr>
          <w:rFonts w:hint="eastAsia" w:ascii="黑体" w:hAnsi="黑体" w:eastAsia="黑体"/>
          <w:b/>
          <w:spacing w:val="26"/>
          <w:sz w:val="32"/>
          <w:szCs w:val="32"/>
          <w:u w:val="single"/>
        </w:rPr>
        <w:t xml:space="preserve">              </w:t>
      </w:r>
    </w:p>
    <w:p>
      <w:pPr>
        <w:spacing w:line="700" w:lineRule="exact"/>
        <w:ind w:firstLine="2088" w:firstLineChars="650"/>
        <w:jc w:val="left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姓     名：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ind w:firstLine="2088" w:firstLineChars="65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单     位：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</w:t>
      </w:r>
    </w:p>
    <w:p>
      <w:pPr>
        <w:spacing w:line="700" w:lineRule="exact"/>
        <w:ind w:firstLine="2088" w:firstLineChars="65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职务/职称：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</w:t>
      </w:r>
    </w:p>
    <w:p>
      <w:pPr>
        <w:spacing w:line="600" w:lineRule="exact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600" w:lineRule="exact"/>
        <w:ind w:firstLine="3373" w:firstLineChars="105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年   月   日</w:t>
      </w:r>
    </w:p>
    <w:p>
      <w:pPr>
        <w:spacing w:line="40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spacing w:line="4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4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4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ind w:firstLine="402" w:firstLineChars="100"/>
        <w:rPr>
          <w:rFonts w:hint="eastAsia" w:ascii="华文中宋" w:hAnsi="华文中宋" w:eastAsia="华文中宋"/>
          <w:b/>
          <w:bCs/>
          <w:spacing w:val="-20"/>
          <w:kern w:val="0"/>
          <w:sz w:val="44"/>
        </w:rPr>
      </w:pPr>
    </w:p>
    <w:p>
      <w:pPr>
        <w:ind w:firstLine="402" w:firstLineChars="100"/>
        <w:rPr>
          <w:rFonts w:ascii="华文中宋" w:hAnsi="华文中宋" w:eastAsia="华文中宋"/>
          <w:b/>
          <w:bCs/>
          <w:sz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pacing w:val="-20"/>
          <w:kern w:val="0"/>
          <w:sz w:val="44"/>
        </w:rPr>
        <w:t>张家口市2019年社会科学优秀成果申报</w:t>
      </w:r>
      <w:r>
        <w:rPr>
          <w:rFonts w:hint="eastAsia" w:ascii="华文中宋" w:hAnsi="华文中宋" w:eastAsia="华文中宋"/>
          <w:b/>
          <w:bCs/>
          <w:sz w:val="44"/>
        </w:rPr>
        <w:t>表</w:t>
      </w:r>
    </w:p>
    <w:tbl>
      <w:tblPr>
        <w:tblStyle w:val="4"/>
        <w:tblpPr w:leftFromText="180" w:rightFromText="180" w:vertAnchor="page" w:horzAnchor="margin" w:tblpXSpec="center" w:tblpY="2794"/>
        <w:tblW w:w="9828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"/>
        <w:gridCol w:w="180"/>
        <w:gridCol w:w="540"/>
        <w:gridCol w:w="403"/>
        <w:gridCol w:w="669"/>
        <w:gridCol w:w="8"/>
        <w:gridCol w:w="180"/>
        <w:gridCol w:w="720"/>
        <w:gridCol w:w="180"/>
        <w:gridCol w:w="512"/>
        <w:gridCol w:w="208"/>
        <w:gridCol w:w="1067"/>
        <w:gridCol w:w="373"/>
        <w:gridCol w:w="352"/>
        <w:gridCol w:w="8"/>
        <w:gridCol w:w="180"/>
        <w:gridCol w:w="1260"/>
        <w:gridCol w:w="180"/>
        <w:gridCol w:w="360"/>
        <w:gridCol w:w="162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2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1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办公：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7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7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移动：</w:t>
            </w: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职务或职称</w:t>
            </w:r>
          </w:p>
        </w:tc>
        <w:tc>
          <w:tcPr>
            <w:tcW w:w="1980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54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成果题目</w:t>
            </w:r>
          </w:p>
        </w:tc>
        <w:tc>
          <w:tcPr>
            <w:tcW w:w="4672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申报类别       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648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职务或职称</w:t>
            </w:r>
          </w:p>
        </w:tc>
        <w:tc>
          <w:tcPr>
            <w:tcW w:w="3960" w:type="dxa"/>
            <w:gridSpan w:val="7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   作   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8" w:type="dxa"/>
            <w:gridSpan w:val="3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960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8" w:type="dxa"/>
            <w:gridSpan w:val="3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960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8" w:type="dxa"/>
            <w:gridSpan w:val="3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960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8" w:type="dxa"/>
            <w:gridSpan w:val="3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960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8" w:type="dxa"/>
            <w:gridSpan w:val="3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960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62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出版社、报刊名称及出版、发表的时间</w:t>
            </w:r>
          </w:p>
        </w:tc>
        <w:tc>
          <w:tcPr>
            <w:tcW w:w="3788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书刊号</w:t>
            </w:r>
          </w:p>
        </w:tc>
        <w:tc>
          <w:tcPr>
            <w:tcW w:w="2160" w:type="dxa"/>
            <w:gridSpan w:val="3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00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  容  提  要</w:t>
            </w:r>
          </w:p>
        </w:tc>
        <w:tc>
          <w:tcPr>
            <w:tcW w:w="8820" w:type="dxa"/>
            <w:gridSpan w:val="1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008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社会反响或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效益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书评及书评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作者情况</w:t>
            </w:r>
          </w:p>
        </w:tc>
        <w:tc>
          <w:tcPr>
            <w:tcW w:w="6120" w:type="dxa"/>
            <w:gridSpan w:val="11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1008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成果获奖转载、翻译、采用等情况</w:t>
            </w:r>
          </w:p>
        </w:tc>
        <w:tc>
          <w:tcPr>
            <w:tcW w:w="6120" w:type="dxa"/>
            <w:gridSpan w:val="11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tbl>
      <w:tblPr>
        <w:tblStyle w:val="4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本人所在单位或学术团体意见</w:t>
            </w:r>
          </w:p>
        </w:tc>
        <w:tc>
          <w:tcPr>
            <w:tcW w:w="9000" w:type="dxa"/>
          </w:tcPr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ind w:firstLine="4200" w:firstLineChars="15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盖章：</w:t>
            </w:r>
          </w:p>
          <w:p>
            <w:pPr>
              <w:spacing w:line="500" w:lineRule="exact"/>
              <w:ind w:firstLine="4200" w:firstLineChars="15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负责人：         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市表扬工作办公室资格审查意见</w:t>
            </w:r>
          </w:p>
        </w:tc>
        <w:tc>
          <w:tcPr>
            <w:tcW w:w="9000" w:type="dxa"/>
          </w:tcPr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ind w:firstLine="4200" w:firstLineChars="15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盖章：           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市表扬工作学术委员会审定意见</w:t>
            </w:r>
          </w:p>
        </w:tc>
        <w:tc>
          <w:tcPr>
            <w:tcW w:w="9000" w:type="dxa"/>
          </w:tcPr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44"/>
              </w:rPr>
            </w:pPr>
          </w:p>
          <w:p>
            <w:pPr>
              <w:spacing w:line="500" w:lineRule="exact"/>
              <w:ind w:firstLine="6440" w:firstLineChars="2300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ind w:firstLine="6440" w:firstLineChars="2300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ind w:firstLine="6552" w:firstLineChars="234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2019年  月  日</w:t>
            </w:r>
          </w:p>
        </w:tc>
      </w:tr>
    </w:tbl>
    <w:p>
      <w:pPr>
        <w:spacing w:line="46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注：1、申报类别按著作、论文两类填写;</w:t>
      </w:r>
    </w:p>
    <w:p>
      <w:pPr>
        <w:spacing w:line="46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2、书评及书评作者：书评最多填三项，并分别注明发表书评报刊的名称及书评作者的职称、学术地位等;</w:t>
      </w:r>
    </w:p>
    <w:p>
      <w:pPr>
        <w:spacing w:line="46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3、转载情况：成果的转载、采用最多填三项，并分别注明转载报刊或采用单位名称;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32"/>
        </w:rPr>
      </w:pPr>
      <w:r>
        <w:rPr>
          <w:rFonts w:hint="eastAsia" w:eastAsia="仿宋_GB2312"/>
          <w:sz w:val="28"/>
        </w:rPr>
        <w:t>4、此表一式三份可复制，</w:t>
      </w:r>
      <w:r>
        <w:rPr>
          <w:rFonts w:eastAsia="仿宋_GB2312"/>
          <w:sz w:val="28"/>
        </w:rPr>
        <w:t>A</w:t>
      </w:r>
      <w:r>
        <w:rPr>
          <w:rFonts w:hint="eastAsia" w:eastAsia="仿宋_GB2312"/>
          <w:sz w:val="28"/>
        </w:rPr>
        <w:t xml:space="preserve">4规格，有关栏目内容可另附纸。  </w:t>
      </w:r>
    </w:p>
    <w:sectPr>
      <w:footerReference r:id="rId3" w:type="default"/>
      <w:footerReference r:id="rId4" w:type="even"/>
      <w:pgSz w:w="11906" w:h="16838"/>
      <w:pgMar w:top="1701" w:right="1418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6"/>
                  </w:rP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4B6"/>
    <w:rsid w:val="000B043A"/>
    <w:rsid w:val="00116CE2"/>
    <w:rsid w:val="001E059E"/>
    <w:rsid w:val="00217FFB"/>
    <w:rsid w:val="00313731"/>
    <w:rsid w:val="00316013"/>
    <w:rsid w:val="00360C17"/>
    <w:rsid w:val="0036299D"/>
    <w:rsid w:val="00363E62"/>
    <w:rsid w:val="004474B6"/>
    <w:rsid w:val="004C7B4A"/>
    <w:rsid w:val="004D7015"/>
    <w:rsid w:val="00602718"/>
    <w:rsid w:val="00715EAB"/>
    <w:rsid w:val="00732301"/>
    <w:rsid w:val="007625D4"/>
    <w:rsid w:val="00777E2D"/>
    <w:rsid w:val="00971BD6"/>
    <w:rsid w:val="00A7217B"/>
    <w:rsid w:val="00A974AF"/>
    <w:rsid w:val="00CE22AA"/>
    <w:rsid w:val="00DA3230"/>
    <w:rsid w:val="00DF29D2"/>
    <w:rsid w:val="00E25A13"/>
    <w:rsid w:val="00E448A9"/>
    <w:rsid w:val="00F063CF"/>
    <w:rsid w:val="00F32EBA"/>
    <w:rsid w:val="00F73E07"/>
    <w:rsid w:val="00F755EB"/>
    <w:rsid w:val="00FC2301"/>
    <w:rsid w:val="312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592</Characters>
  <Lines>4</Lines>
  <Paragraphs>1</Paragraphs>
  <TotalTime>17</TotalTime>
  <ScaleCrop>false</ScaleCrop>
  <LinksUpToDate>false</LinksUpToDate>
  <CharactersWithSpaces>694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2019-06-18T07:26:00Z</dcterms:created>
  <dc:creator>Administrator</dc:creator>
  <cp:lastModifiedBy>Administrator</cp:lastModifiedBy>
  <dcterms:modified xsi:type="dcterms:W3CDTF">2019-06-28T03:35:31Z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