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附件1：科技特派员绩效考核须提供的材料清单</w:t>
      </w:r>
    </w:p>
    <w:p>
      <w:pPr>
        <w:spacing w:line="480" w:lineRule="exact"/>
        <w:ind w:firstLine="560" w:firstLineChars="200"/>
        <w:rPr>
          <w:rFonts w:ascii="仿宋" w:hAnsi="仿宋" w:eastAsia="仿宋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1.三方协议，派驻企业对接联系人及电话；</w:t>
      </w:r>
    </w:p>
    <w:p>
      <w:pPr>
        <w:spacing w:line="480" w:lineRule="exact"/>
        <w:ind w:firstLine="56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2.科技服务工作台账；</w:t>
      </w:r>
    </w:p>
    <w:p>
      <w:pPr>
        <w:spacing w:line="480" w:lineRule="exact"/>
        <w:ind w:firstLine="56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3.工作影像资料；</w:t>
      </w:r>
    </w:p>
    <w:p>
      <w:pPr>
        <w:spacing w:line="480" w:lineRule="exact"/>
        <w:ind w:firstLine="56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4.工作总结（包括服务企业名称、服务内容、工作进展及为企业解决的困难和问题、取得成效、工作中遇到需要协调解决的困难和问题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下一年度工作计划等）；</w:t>
      </w:r>
    </w:p>
    <w:p>
      <w:pPr>
        <w:spacing w:line="480" w:lineRule="exact"/>
        <w:ind w:firstLine="56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5.</w:t>
      </w:r>
      <w:r>
        <w:rPr>
          <w:rFonts w:hint="eastAsia" w:ascii="仿宋" w:hAnsi="仿宋" w:eastAsia="仿宋"/>
        </w:rPr>
        <w:t>企业反馈书面意见</w:t>
      </w:r>
      <w:r>
        <w:rPr>
          <w:rFonts w:ascii="仿宋" w:hAnsi="仿宋" w:eastAsia="仿宋"/>
        </w:rPr>
        <w:t>；</w:t>
      </w:r>
    </w:p>
    <w:p>
      <w:pPr>
        <w:spacing w:line="480" w:lineRule="exact"/>
        <w:ind w:firstLine="56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6.补助经费支出决算表</w:t>
      </w:r>
      <w:r>
        <w:rPr>
          <w:rFonts w:hint="eastAsia" w:ascii="仿宋" w:hAnsi="仿宋" w:eastAsia="仿宋"/>
        </w:rPr>
        <w:t>。</w:t>
      </w:r>
    </w:p>
    <w:p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750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2835"/>
        <w:gridCol w:w="4961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5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2"/>
              </w:rPr>
              <w:t>附件2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2"/>
              </w:rPr>
              <w:t>河北省派驻服务科技特派员名单（2021年度第一批）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派出单位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服务单位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服务地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李瑞军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土木工程学院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怀来县东晴建材有限公司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张家口怀来县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梁建明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机械工程学院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张家口市宣化宏达冶金机械有限公司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张家口宣化区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王占英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机械工程学院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中龙机电（涿鹿）有限公司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张家口涿鹿县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刘春东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机械工程学院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康保中科标识有限公司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张家口康保县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郝云锋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机械工程学院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张家口恒灏环保科技有限公司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宋占锋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机械工程学院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张家口市氢能科技有限公司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孙长山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机械工程学院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张家口市元强锻压有限公司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 xml:space="preserve">康 </w:t>
            </w:r>
            <w:r>
              <w:rPr>
                <w:rFonts w:ascii="宋体" w:hAnsi="宋体" w:eastAsia="宋体" w:cs="宋体"/>
                <w:color w:val="000000"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凯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信息工程学院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涿鹿恒星电子科技有限公司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张家口涿鹿县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王剑雄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信息工程学院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河北卓通信息科技有限公司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超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信息工程学院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河北富安电力工程有限公司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李彦红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数理系</w:t>
            </w:r>
          </w:p>
        </w:tc>
        <w:tc>
          <w:tcPr>
            <w:tcW w:w="4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汇众翔环保科技股份有限公司</w:t>
            </w:r>
          </w:p>
        </w:tc>
        <w:tc>
          <w:tcPr>
            <w:tcW w:w="2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张家口市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036D"/>
    <w:rsid w:val="79A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2021-11-04T09:57:00Z</dcterms:created>
  <dc:creator>扬洋</dc:creator>
  <cp:lastModifiedBy>扬洋</cp:lastModifiedBy>
  <dcterms:modified xsi:type="dcterms:W3CDTF">2021-11-04T09:58:53Z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